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51EEC" w14:textId="77777777" w:rsidR="0062587B" w:rsidRPr="00B26CE5" w:rsidRDefault="0062587B" w:rsidP="0062587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33-2020 </w:t>
      </w:r>
    </w:p>
    <w:p w14:paraId="35302D16" w14:textId="77777777" w:rsidR="0062587B" w:rsidRPr="00B26CE5" w:rsidRDefault="0062587B" w:rsidP="0062587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Periodos Fiscales Vencidos</w:t>
      </w:r>
    </w:p>
    <w:p w14:paraId="143E6775" w14:textId="77777777" w:rsidR="0062587B" w:rsidRPr="00B26CE5" w:rsidRDefault="0062587B" w:rsidP="0062587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3913AB67" w14:textId="77777777" w:rsidR="0062587B" w:rsidRPr="00B26CE5" w:rsidRDefault="0062587B" w:rsidP="0062587B">
      <w:pPr>
        <w:numPr>
          <w:ilvl w:val="0"/>
          <w:numId w:val="27"/>
        </w:numPr>
        <w:spacing w:after="0" w:line="240" w:lineRule="auto"/>
        <w:ind w:left="284" w:right="473" w:hanging="295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42A3553A" w14:textId="77777777" w:rsidR="0062587B" w:rsidRPr="00B26CE5" w:rsidRDefault="0062587B" w:rsidP="0062587B">
      <w:pPr>
        <w:spacing w:after="0" w:line="240" w:lineRule="auto"/>
        <w:jc w:val="both"/>
        <w:rPr>
          <w:rFonts w:ascii="Century Gothic" w:hAnsi="Century Gothic"/>
        </w:rPr>
      </w:pPr>
      <w:r w:rsidRPr="00B26CE5">
        <w:rPr>
          <w:rFonts w:ascii="Century Gothic" w:hAnsi="Century Gothic"/>
        </w:rPr>
        <w:t>Determinar la razonabilidad del cálculo y pago de las deudas por Períodos Fiscales Vencidos del RTR, del 01/01/2019 al 13/03/2020.</w:t>
      </w:r>
    </w:p>
    <w:p w14:paraId="0F095E80" w14:textId="77777777" w:rsidR="0062587B" w:rsidRPr="00B26CE5" w:rsidRDefault="0062587B" w:rsidP="0062587B">
      <w:pPr>
        <w:spacing w:after="0" w:line="240" w:lineRule="auto"/>
        <w:jc w:val="both"/>
        <w:rPr>
          <w:rFonts w:ascii="Century Gothic" w:hAnsi="Century Gothic"/>
        </w:rPr>
      </w:pPr>
    </w:p>
    <w:p w14:paraId="757B1276" w14:textId="77777777" w:rsidR="0062587B" w:rsidRPr="00B26CE5" w:rsidRDefault="0062587B" w:rsidP="0062587B">
      <w:pPr>
        <w:spacing w:after="0" w:line="240" w:lineRule="auto"/>
        <w:jc w:val="both"/>
        <w:rPr>
          <w:rFonts w:ascii="Century Gothic" w:hAnsi="Century Gothic"/>
        </w:rPr>
      </w:pPr>
    </w:p>
    <w:p w14:paraId="0D804164" w14:textId="77777777" w:rsidR="0062587B" w:rsidRPr="00B26CE5" w:rsidRDefault="0062587B" w:rsidP="0062587B">
      <w:pPr>
        <w:numPr>
          <w:ilvl w:val="0"/>
          <w:numId w:val="27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0C594B02" w14:textId="77777777" w:rsidR="0062587B" w:rsidRPr="00B26CE5" w:rsidRDefault="0062587B" w:rsidP="0062587B">
      <w:pPr>
        <w:pStyle w:val="Prrafodelista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2"/>
          <w:szCs w:val="22"/>
          <w:lang w:val="es-MX"/>
        </w:rPr>
      </w:pPr>
      <w:r w:rsidRPr="00B26CE5">
        <w:rPr>
          <w:rFonts w:ascii="Century Gothic" w:hAnsi="Century Gothic"/>
          <w:sz w:val="22"/>
          <w:szCs w:val="22"/>
        </w:rPr>
        <w:t>Validar</w:t>
      </w:r>
      <w:r w:rsidRPr="00B26CE5">
        <w:rPr>
          <w:rFonts w:ascii="Century Gothic" w:hAnsi="Century Gothic"/>
          <w:sz w:val="22"/>
          <w:szCs w:val="22"/>
          <w:lang w:val="es-MX"/>
        </w:rPr>
        <w:t xml:space="preserve"> la exactitud, integridad y consistencia de la información ingresada en la base de datos de JUPEMA, para los trámites de Periodos Fiscales Vencidos (PFV) del RTR. </w:t>
      </w:r>
    </w:p>
    <w:p w14:paraId="589F4F9C" w14:textId="77777777" w:rsidR="0062587B" w:rsidRPr="00B26CE5" w:rsidRDefault="0062587B" w:rsidP="0062587B">
      <w:pPr>
        <w:pStyle w:val="Prrafodelista"/>
        <w:ind w:left="284"/>
        <w:jc w:val="both"/>
        <w:rPr>
          <w:sz w:val="22"/>
          <w:szCs w:val="22"/>
          <w:highlight w:val="yellow"/>
          <w:lang w:val="es-MX"/>
        </w:rPr>
      </w:pPr>
      <w:r w:rsidRPr="00B26CE5">
        <w:rPr>
          <w:rFonts w:ascii="Century Gothic" w:hAnsi="Century Gothic"/>
          <w:sz w:val="22"/>
          <w:szCs w:val="22"/>
          <w:highlight w:val="yellow"/>
        </w:rPr>
        <w:t xml:space="preserve">   </w:t>
      </w:r>
    </w:p>
    <w:p w14:paraId="72BE033D" w14:textId="77777777" w:rsidR="0062587B" w:rsidRPr="00B26CE5" w:rsidRDefault="0062587B" w:rsidP="0062587B">
      <w:pPr>
        <w:pStyle w:val="Prrafodelista"/>
        <w:numPr>
          <w:ilvl w:val="0"/>
          <w:numId w:val="20"/>
        </w:numPr>
        <w:ind w:left="284" w:hanging="284"/>
        <w:jc w:val="both"/>
        <w:rPr>
          <w:sz w:val="22"/>
          <w:szCs w:val="22"/>
          <w:lang w:val="es-MX"/>
        </w:rPr>
      </w:pPr>
      <w:r w:rsidRPr="00B26CE5">
        <w:rPr>
          <w:rFonts w:ascii="Century Gothic" w:hAnsi="Century Gothic"/>
          <w:sz w:val="22"/>
          <w:szCs w:val="22"/>
          <w:lang w:val="es-MX"/>
        </w:rPr>
        <w:t xml:space="preserve">Determinar los tiempos de resolución para los trámites de PFV. </w:t>
      </w:r>
    </w:p>
    <w:p w14:paraId="7E8F26C1" w14:textId="77777777" w:rsidR="0062587B" w:rsidRPr="00B26CE5" w:rsidRDefault="0062587B" w:rsidP="0062587B">
      <w:pPr>
        <w:pStyle w:val="Prrafodelista"/>
        <w:rPr>
          <w:sz w:val="22"/>
          <w:szCs w:val="22"/>
          <w:highlight w:val="yellow"/>
          <w:lang w:val="es-MX"/>
        </w:rPr>
      </w:pPr>
    </w:p>
    <w:p w14:paraId="54CEB405" w14:textId="77777777" w:rsidR="0062587B" w:rsidRPr="00B26CE5" w:rsidRDefault="0062587B" w:rsidP="0062587B">
      <w:pPr>
        <w:pStyle w:val="Prrafodelista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B26CE5">
        <w:rPr>
          <w:rFonts w:ascii="Century Gothic" w:hAnsi="Century Gothic"/>
          <w:sz w:val="22"/>
          <w:szCs w:val="22"/>
          <w:lang w:val="es-MX"/>
        </w:rPr>
        <w:t xml:space="preserve">Comprobar el cumplimiento de la normativa vigente para el cálculo de las deudas por Periodos Fiscales Vencidos. </w:t>
      </w:r>
    </w:p>
    <w:p w14:paraId="18DD120A" w14:textId="77777777" w:rsidR="0062587B" w:rsidRPr="00B26CE5" w:rsidRDefault="0062587B" w:rsidP="0062587B">
      <w:pPr>
        <w:spacing w:after="0" w:line="240" w:lineRule="auto"/>
        <w:jc w:val="both"/>
      </w:pPr>
    </w:p>
    <w:p w14:paraId="7409C486" w14:textId="77777777" w:rsidR="0062587B" w:rsidRPr="00B26CE5" w:rsidRDefault="0062587B" w:rsidP="0062587B">
      <w:pPr>
        <w:spacing w:after="0" w:line="240" w:lineRule="auto"/>
        <w:jc w:val="both"/>
      </w:pPr>
    </w:p>
    <w:p w14:paraId="35C5400B" w14:textId="77777777" w:rsidR="0062587B" w:rsidRPr="00B26CE5" w:rsidRDefault="0062587B" w:rsidP="0062587B">
      <w:pPr>
        <w:numPr>
          <w:ilvl w:val="0"/>
          <w:numId w:val="27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6B36A71B" w14:textId="77777777" w:rsidR="0062587B" w:rsidRPr="00B26CE5" w:rsidRDefault="0062587B" w:rsidP="0062587B">
      <w:pPr>
        <w:spacing w:after="0" w:line="240" w:lineRule="auto"/>
        <w:ind w:right="49"/>
        <w:jc w:val="both"/>
        <w:rPr>
          <w:rFonts w:ascii="Century Gothic" w:hAnsi="Century Gothic"/>
          <w:b/>
        </w:rPr>
      </w:pPr>
      <w:r w:rsidRPr="00B26CE5">
        <w:rPr>
          <w:rFonts w:ascii="Century Gothic" w:hAnsi="Century Gothic"/>
          <w:bCs/>
        </w:rPr>
        <w:t>De conformidad con los objetivos planteados para esta revisión, se concluye lo siguiente</w:t>
      </w:r>
      <w:r w:rsidRPr="00B26CE5">
        <w:rPr>
          <w:rFonts w:ascii="Century Gothic" w:hAnsi="Century Gothic"/>
          <w:b/>
        </w:rPr>
        <w:t xml:space="preserve">: </w:t>
      </w:r>
    </w:p>
    <w:p w14:paraId="2AB5B118" w14:textId="77777777" w:rsidR="0062587B" w:rsidRPr="00B26CE5" w:rsidRDefault="0062587B" w:rsidP="0062587B">
      <w:pPr>
        <w:spacing w:after="0" w:line="240" w:lineRule="auto"/>
        <w:ind w:right="473"/>
        <w:rPr>
          <w:rFonts w:ascii="Century Gothic" w:hAnsi="Century Gothic"/>
          <w:b/>
        </w:rPr>
      </w:pPr>
    </w:p>
    <w:p w14:paraId="1757A9FB" w14:textId="77777777" w:rsidR="0062587B" w:rsidRPr="00B26CE5" w:rsidRDefault="0062587B" w:rsidP="0062587B">
      <w:pPr>
        <w:pStyle w:val="Prrafodelista"/>
        <w:numPr>
          <w:ilvl w:val="0"/>
          <w:numId w:val="21"/>
        </w:numPr>
        <w:ind w:right="49"/>
        <w:jc w:val="both"/>
        <w:rPr>
          <w:rFonts w:ascii="Century Gothic" w:hAnsi="Century Gothic"/>
          <w:bCs/>
          <w:sz w:val="22"/>
          <w:szCs w:val="22"/>
        </w:rPr>
      </w:pPr>
      <w:r w:rsidRPr="00B26CE5">
        <w:rPr>
          <w:rFonts w:ascii="Century Gothic" w:hAnsi="Century Gothic"/>
          <w:bCs/>
          <w:sz w:val="22"/>
          <w:szCs w:val="22"/>
        </w:rPr>
        <w:t xml:space="preserve">Al realizar pruebas para validar la exactitud, integridad y consistencia de la información ingresada en la base de datos, para los trámites de Periodos Fiscales Vencidos del RTR, así como los plazos de resolución para estas, se </w:t>
      </w:r>
      <w:r w:rsidRPr="00B26CE5">
        <w:rPr>
          <w:rFonts w:ascii="Century Gothic" w:hAnsi="Century Gothic"/>
          <w:sz w:val="22"/>
        </w:rPr>
        <w:t>identificaron casos que debían ser corregidos y oportunidades de mejora que fueron trasladadas oportunamente a la Administración para su consideración.</w:t>
      </w:r>
    </w:p>
    <w:p w14:paraId="1920C7DF" w14:textId="77777777" w:rsidR="0062587B" w:rsidRPr="000D5AF7" w:rsidRDefault="0062587B" w:rsidP="0062587B">
      <w:pPr>
        <w:pStyle w:val="Prrafodelista"/>
        <w:ind w:left="284" w:right="473"/>
        <w:jc w:val="both"/>
        <w:rPr>
          <w:rFonts w:ascii="Century Gothic" w:hAnsi="Century Gothic"/>
          <w:bCs/>
          <w:sz w:val="20"/>
          <w:szCs w:val="20"/>
        </w:rPr>
      </w:pPr>
    </w:p>
    <w:p w14:paraId="19A066A5" w14:textId="77777777" w:rsidR="0062587B" w:rsidRPr="000D5AF7" w:rsidRDefault="0062587B" w:rsidP="0062587B">
      <w:pPr>
        <w:pStyle w:val="Prrafodelista"/>
        <w:numPr>
          <w:ilvl w:val="0"/>
          <w:numId w:val="18"/>
        </w:numPr>
        <w:jc w:val="both"/>
        <w:rPr>
          <w:rFonts w:ascii="Century Gothic" w:hAnsi="Century Gothic"/>
          <w:sz w:val="22"/>
          <w:szCs w:val="22"/>
        </w:rPr>
      </w:pPr>
      <w:r w:rsidRPr="000D5AF7">
        <w:rPr>
          <w:rFonts w:ascii="Century Gothic" w:hAnsi="Century Gothic"/>
          <w:bCs/>
          <w:sz w:val="22"/>
          <w:szCs w:val="22"/>
        </w:rPr>
        <w:t xml:space="preserve">Con respecto al cumplimiento </w:t>
      </w:r>
      <w:r w:rsidRPr="000D5AF7">
        <w:rPr>
          <w:rFonts w:ascii="Century Gothic" w:hAnsi="Century Gothic"/>
          <w:sz w:val="22"/>
          <w:szCs w:val="22"/>
        </w:rPr>
        <w:t>de la normativa relacionada con el proceso en estudio, no se determinaron otros aspectos a comunicar.</w:t>
      </w:r>
    </w:p>
    <w:p w14:paraId="398E76FF" w14:textId="77777777" w:rsidR="0062587B" w:rsidRDefault="0062587B" w:rsidP="0062587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2977F12D" w14:textId="77777777" w:rsidR="0062587B" w:rsidRPr="007B7523" w:rsidRDefault="0062587B" w:rsidP="0062587B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informe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004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13/01/2021.</w:t>
      </w:r>
    </w:p>
    <w:p w14:paraId="796C0B55" w14:textId="77777777" w:rsidR="0062587B" w:rsidRPr="00B26CE5" w:rsidRDefault="0062587B" w:rsidP="0062587B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40FBC0BA" w14:textId="7FDF6C62" w:rsidR="0062587B" w:rsidRPr="00B26CE5" w:rsidRDefault="0062587B" w:rsidP="0062587B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62587B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A046F"/>
    <w:rsid w:val="005F243F"/>
    <w:rsid w:val="0062587B"/>
    <w:rsid w:val="007A5F63"/>
    <w:rsid w:val="007B2EB3"/>
    <w:rsid w:val="007F4D65"/>
    <w:rsid w:val="0080454F"/>
    <w:rsid w:val="0088279B"/>
    <w:rsid w:val="00B26CE5"/>
    <w:rsid w:val="00C44F6A"/>
    <w:rsid w:val="00C52634"/>
    <w:rsid w:val="00D50944"/>
    <w:rsid w:val="00E16ADC"/>
    <w:rsid w:val="00EF3944"/>
    <w:rsid w:val="00F43997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