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1D38D" w14:textId="77777777" w:rsidR="00D059AB" w:rsidRPr="00B05CAA" w:rsidRDefault="00D059AB" w:rsidP="00D059AB">
      <w:pPr>
        <w:spacing w:after="0" w:line="240" w:lineRule="auto"/>
        <w:jc w:val="center"/>
        <w:rPr>
          <w:rFonts w:ascii="Century Gothic" w:hAnsi="Century Gothic"/>
          <w:b/>
          <w:bCs/>
          <w:color w:val="000080"/>
        </w:rPr>
      </w:pPr>
      <w:r w:rsidRPr="00B05CAA">
        <w:rPr>
          <w:rFonts w:ascii="Century Gothic" w:hAnsi="Century Gothic"/>
          <w:b/>
          <w:bCs/>
          <w:color w:val="000080"/>
        </w:rPr>
        <w:t xml:space="preserve">Estudio No. 23-2020 </w:t>
      </w:r>
    </w:p>
    <w:p w14:paraId="111DBB64" w14:textId="77777777" w:rsidR="00D059AB" w:rsidRPr="00B05CAA" w:rsidRDefault="00D059AB" w:rsidP="00D059AB">
      <w:pPr>
        <w:spacing w:after="0" w:line="240" w:lineRule="auto"/>
        <w:jc w:val="center"/>
        <w:rPr>
          <w:rFonts w:ascii="Century Gothic" w:hAnsi="Century Gothic"/>
          <w:b/>
          <w:bCs/>
          <w:color w:val="000080"/>
        </w:rPr>
      </w:pPr>
      <w:r w:rsidRPr="00B05CAA">
        <w:rPr>
          <w:rFonts w:ascii="Century Gothic" w:hAnsi="Century Gothic"/>
          <w:b/>
          <w:bCs/>
          <w:color w:val="000080"/>
        </w:rPr>
        <w:t>Recepción de planillas de los Regímenes de Capitalización Colectiva y Transitorio de Reparto</w:t>
      </w:r>
    </w:p>
    <w:p w14:paraId="3CAAA5D9" w14:textId="77777777" w:rsidR="00D059AB" w:rsidRPr="007B7523" w:rsidRDefault="00D059AB" w:rsidP="00D059AB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79A94A59" w14:textId="77777777" w:rsidR="00D059AB" w:rsidRPr="007B7523" w:rsidRDefault="00D059AB" w:rsidP="00D059AB">
      <w:pPr>
        <w:spacing w:after="0" w:line="240" w:lineRule="auto"/>
        <w:rPr>
          <w:rFonts w:ascii="Century Gothic" w:hAnsi="Century Gothic"/>
        </w:rPr>
      </w:pPr>
      <w:r w:rsidRPr="007B7523">
        <w:rPr>
          <w:rFonts w:ascii="Century Gothic" w:hAnsi="Century Gothic"/>
          <w:b/>
          <w:bCs/>
          <w:color w:val="000080"/>
        </w:rPr>
        <w:t>Alcance</w:t>
      </w:r>
    </w:p>
    <w:p w14:paraId="6E963456" w14:textId="77777777" w:rsidR="00D059AB" w:rsidRPr="007B7523" w:rsidRDefault="00D059AB" w:rsidP="00D059AB">
      <w:pPr>
        <w:spacing w:after="0" w:line="240" w:lineRule="auto"/>
        <w:jc w:val="both"/>
        <w:rPr>
          <w:rFonts w:ascii="Century Gothic" w:hAnsi="Century Gothic"/>
          <w:iCs/>
          <w:lang w:val="es-MX"/>
        </w:rPr>
      </w:pPr>
      <w:r w:rsidRPr="007B7523">
        <w:rPr>
          <w:rFonts w:ascii="Century Gothic" w:hAnsi="Century Gothic"/>
          <w:iCs/>
          <w:lang w:val="es-MX"/>
        </w:rPr>
        <w:t xml:space="preserve">Revisión del proceso de recepción de planillas de los Regímenes de Capitalización Colectiva y Transitorio de Reparto </w:t>
      </w:r>
      <w:r w:rsidRPr="007B7523">
        <w:rPr>
          <w:rFonts w:ascii="Century Gothic" w:hAnsi="Century Gothic"/>
          <w:iCs/>
          <w:lang w:val="es-ES_tradnl"/>
        </w:rPr>
        <w:t xml:space="preserve">periodo comprendido del </w:t>
      </w:r>
      <w:r w:rsidRPr="007B7523">
        <w:rPr>
          <w:rFonts w:ascii="Century Gothic" w:hAnsi="Century Gothic"/>
          <w:iCs/>
          <w:color w:val="000000"/>
        </w:rPr>
        <w:t>01/03/2019 al 31/05/2020.</w:t>
      </w:r>
    </w:p>
    <w:p w14:paraId="1362B8C3" w14:textId="77777777" w:rsidR="00D059AB" w:rsidRPr="007B7523" w:rsidRDefault="00D059AB" w:rsidP="00D059AB">
      <w:pPr>
        <w:spacing w:after="0" w:line="240" w:lineRule="auto"/>
        <w:jc w:val="both"/>
        <w:rPr>
          <w:rFonts w:ascii="Century Gothic" w:hAnsi="Century Gothic"/>
          <w:highlight w:val="yellow"/>
          <w:lang w:val="es-ES_tradnl"/>
        </w:rPr>
      </w:pPr>
    </w:p>
    <w:p w14:paraId="4D56CB82" w14:textId="77777777" w:rsidR="00D059AB" w:rsidRPr="007B7523" w:rsidRDefault="00D059AB" w:rsidP="00D059AB">
      <w:pPr>
        <w:spacing w:after="0" w:line="240" w:lineRule="auto"/>
        <w:jc w:val="both"/>
        <w:rPr>
          <w:rFonts w:ascii="Century Gothic" w:hAnsi="Century Gothic"/>
          <w:highlight w:val="yellow"/>
          <w:lang w:val="es-ES_tradnl"/>
        </w:rPr>
      </w:pPr>
    </w:p>
    <w:p w14:paraId="15CA1CAF" w14:textId="77777777" w:rsidR="00D059AB" w:rsidRPr="007B7523" w:rsidRDefault="00D059AB" w:rsidP="00D059AB">
      <w:pPr>
        <w:spacing w:after="0" w:line="240" w:lineRule="auto"/>
        <w:jc w:val="both"/>
        <w:rPr>
          <w:rFonts w:ascii="Century Gothic" w:hAnsi="Century Gothic"/>
          <w:lang w:val="es-ES_tradnl"/>
        </w:rPr>
      </w:pPr>
      <w:r w:rsidRPr="007B7523">
        <w:rPr>
          <w:rFonts w:ascii="Century Gothic" w:hAnsi="Century Gothic"/>
          <w:b/>
          <w:bCs/>
          <w:color w:val="000080"/>
        </w:rPr>
        <w:t>Objetivos</w:t>
      </w:r>
    </w:p>
    <w:p w14:paraId="05BB32FB" w14:textId="77777777" w:rsidR="00D059AB" w:rsidRPr="007B7523" w:rsidRDefault="00D059AB" w:rsidP="00D059AB">
      <w:pPr>
        <w:spacing w:after="0" w:line="240" w:lineRule="auto"/>
        <w:jc w:val="both"/>
        <w:rPr>
          <w:rFonts w:ascii="Century Gothic" w:hAnsi="Century Gothic"/>
          <w:lang w:val="es-MX"/>
        </w:rPr>
      </w:pPr>
      <w:r w:rsidRPr="007B7523">
        <w:rPr>
          <w:rFonts w:ascii="Century Gothic" w:hAnsi="Century Gothic"/>
          <w:lang w:val="es-MX"/>
        </w:rPr>
        <w:t>Para el presente estudio, se definieron los siguientes objetivos:</w:t>
      </w:r>
    </w:p>
    <w:p w14:paraId="799F6CA5" w14:textId="77777777" w:rsidR="00D059AB" w:rsidRPr="007B7523" w:rsidRDefault="00D059AB" w:rsidP="00D059AB">
      <w:pPr>
        <w:spacing w:after="0" w:line="240" w:lineRule="auto"/>
        <w:jc w:val="both"/>
        <w:rPr>
          <w:rFonts w:ascii="Century Gothic" w:hAnsi="Century Gothic"/>
          <w:lang w:val="es-MX"/>
        </w:rPr>
      </w:pPr>
    </w:p>
    <w:p w14:paraId="7417EF3F" w14:textId="77777777" w:rsidR="00D059AB" w:rsidRPr="007B7523" w:rsidRDefault="00D059AB" w:rsidP="00D059A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  <w:lang w:val="es-MX"/>
        </w:rPr>
      </w:pPr>
      <w:r w:rsidRPr="007B7523">
        <w:rPr>
          <w:rFonts w:ascii="Century Gothic" w:hAnsi="Century Gothic"/>
          <w:sz w:val="22"/>
          <w:szCs w:val="22"/>
          <w:lang w:val="es-MX"/>
        </w:rPr>
        <w:t>Indagar sobre el proceso de recepción de las planillas del RCC y RTR, así como validar el cumplimiento de las deducciones establecidas por la ley y la normativa Institucional.</w:t>
      </w:r>
    </w:p>
    <w:p w14:paraId="55424716" w14:textId="77777777" w:rsidR="00D059AB" w:rsidRPr="007B7523" w:rsidRDefault="00D059AB" w:rsidP="00D059AB">
      <w:pPr>
        <w:pStyle w:val="Prrafodelista"/>
        <w:ind w:left="360"/>
        <w:jc w:val="both"/>
        <w:rPr>
          <w:rFonts w:ascii="Century Gothic" w:hAnsi="Century Gothic"/>
          <w:sz w:val="22"/>
          <w:szCs w:val="22"/>
          <w:lang w:val="es-MX"/>
        </w:rPr>
      </w:pPr>
    </w:p>
    <w:p w14:paraId="6AADF2ED" w14:textId="77777777" w:rsidR="00D059AB" w:rsidRPr="007B7523" w:rsidRDefault="00D059AB" w:rsidP="00D059A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  <w:lang w:val="es-MX"/>
        </w:rPr>
      </w:pPr>
      <w:r w:rsidRPr="007B7523">
        <w:rPr>
          <w:rFonts w:ascii="Century Gothic" w:hAnsi="Century Gothic"/>
          <w:sz w:val="22"/>
          <w:szCs w:val="22"/>
          <w:lang w:val="es-MX"/>
        </w:rPr>
        <w:t>Comprobar el cumplimiento de la normativa vigente y relacionada con el tema bajo estudio.</w:t>
      </w:r>
    </w:p>
    <w:p w14:paraId="2E4D696E" w14:textId="77777777" w:rsidR="00D059AB" w:rsidRPr="007B7523" w:rsidRDefault="00D059AB" w:rsidP="00D059AB">
      <w:pPr>
        <w:spacing w:after="0" w:line="240" w:lineRule="auto"/>
        <w:jc w:val="both"/>
        <w:rPr>
          <w:rFonts w:ascii="Century Gothic" w:hAnsi="Century Gothic"/>
          <w:highlight w:val="yellow"/>
        </w:rPr>
      </w:pPr>
    </w:p>
    <w:p w14:paraId="6AD27A0C" w14:textId="77777777" w:rsidR="00D059AB" w:rsidRPr="007B7523" w:rsidRDefault="00D059AB" w:rsidP="00D059AB">
      <w:pPr>
        <w:spacing w:after="0" w:line="240" w:lineRule="auto"/>
        <w:jc w:val="both"/>
        <w:rPr>
          <w:rFonts w:ascii="Century Gothic" w:hAnsi="Century Gothic"/>
          <w:highlight w:val="yellow"/>
        </w:rPr>
      </w:pPr>
    </w:p>
    <w:p w14:paraId="27A11D71" w14:textId="77777777" w:rsidR="00D059AB" w:rsidRPr="007B7523" w:rsidRDefault="00D059AB" w:rsidP="00D059A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bCs/>
          <w:color w:val="000080"/>
        </w:rPr>
      </w:pPr>
      <w:r w:rsidRPr="007B7523">
        <w:rPr>
          <w:rFonts w:ascii="Century Gothic" w:hAnsi="Century Gothic"/>
          <w:b/>
          <w:bCs/>
          <w:color w:val="000080"/>
        </w:rPr>
        <w:t>Resultados Obtenidos</w:t>
      </w:r>
    </w:p>
    <w:p w14:paraId="6AF32DEC" w14:textId="77777777" w:rsidR="00D059AB" w:rsidRPr="007B7523" w:rsidRDefault="00D059AB" w:rsidP="00D059AB">
      <w:pPr>
        <w:spacing w:after="0" w:line="240" w:lineRule="auto"/>
        <w:contextualSpacing/>
        <w:jc w:val="both"/>
        <w:rPr>
          <w:rFonts w:ascii="Century Gothic" w:hAnsi="Century Gothic"/>
          <w:bCs/>
        </w:rPr>
      </w:pPr>
      <w:r w:rsidRPr="007B7523">
        <w:rPr>
          <w:rFonts w:ascii="Century Gothic" w:hAnsi="Century Gothic"/>
          <w:bCs/>
        </w:rPr>
        <w:t>De conformidad con los objetivos propuestos para esta revisión:</w:t>
      </w:r>
    </w:p>
    <w:p w14:paraId="0E35A794" w14:textId="77777777" w:rsidR="00D059AB" w:rsidRPr="007B7523" w:rsidRDefault="00D059AB" w:rsidP="00D059AB">
      <w:pPr>
        <w:spacing w:after="0" w:line="240" w:lineRule="auto"/>
        <w:contextualSpacing/>
        <w:jc w:val="both"/>
        <w:rPr>
          <w:rFonts w:ascii="Century Gothic" w:hAnsi="Century Gothic"/>
          <w:bCs/>
        </w:rPr>
      </w:pPr>
    </w:p>
    <w:p w14:paraId="3B6AA186" w14:textId="77777777" w:rsidR="00D059AB" w:rsidRPr="007B7523" w:rsidRDefault="00D059AB" w:rsidP="00D059AB">
      <w:pPr>
        <w:pStyle w:val="Textoindependiente"/>
        <w:numPr>
          <w:ilvl w:val="0"/>
          <w:numId w:val="5"/>
        </w:numPr>
        <w:ind w:right="49"/>
        <w:rPr>
          <w:rFonts w:ascii="Century Gothic" w:hAnsi="Century Gothic"/>
          <w:color w:val="auto"/>
          <w:sz w:val="22"/>
          <w:szCs w:val="22"/>
        </w:rPr>
      </w:pPr>
      <w:r w:rsidRPr="007B7523">
        <w:rPr>
          <w:rFonts w:ascii="Century Gothic" w:hAnsi="Century Gothic"/>
          <w:sz w:val="22"/>
          <w:szCs w:val="22"/>
        </w:rPr>
        <w:t>Se validó el proceso de recepción de planillas del RTR y RCC a través de las entrevistas efectuadas a los trabajadores de las unidades de Recaudación e Inspección.</w:t>
      </w:r>
    </w:p>
    <w:p w14:paraId="04C35378" w14:textId="77777777" w:rsidR="00D059AB" w:rsidRPr="007B7523" w:rsidRDefault="00D059AB" w:rsidP="00D059AB">
      <w:pPr>
        <w:spacing w:after="0" w:line="240" w:lineRule="auto"/>
        <w:rPr>
          <w:rFonts w:ascii="Century Gothic" w:hAnsi="Century Gothic"/>
        </w:rPr>
      </w:pPr>
    </w:p>
    <w:p w14:paraId="5465E880" w14:textId="77777777" w:rsidR="00D059AB" w:rsidRPr="007B7523" w:rsidRDefault="00D059AB" w:rsidP="00D059AB">
      <w:pPr>
        <w:pStyle w:val="Prrafodelista"/>
        <w:numPr>
          <w:ilvl w:val="0"/>
          <w:numId w:val="3"/>
        </w:numPr>
        <w:ind w:right="49"/>
        <w:jc w:val="both"/>
        <w:rPr>
          <w:rFonts w:ascii="Century Gothic" w:hAnsi="Century Gothic"/>
          <w:sz w:val="22"/>
          <w:szCs w:val="22"/>
          <w:lang w:val="es-CR"/>
        </w:rPr>
      </w:pPr>
      <w:r w:rsidRPr="007B7523">
        <w:rPr>
          <w:rFonts w:ascii="Century Gothic" w:hAnsi="Century Gothic"/>
          <w:sz w:val="22"/>
          <w:szCs w:val="22"/>
        </w:rPr>
        <w:t>Se evidenció la coherencia de la información incluida en el procedimiento P12-PR-001 con la recopilada en las entrevistas realizadas.</w:t>
      </w:r>
    </w:p>
    <w:p w14:paraId="64956265" w14:textId="77777777" w:rsidR="00D059AB" w:rsidRPr="007B7523" w:rsidRDefault="00D059AB" w:rsidP="00D059AB">
      <w:pPr>
        <w:pStyle w:val="Prrafodelista"/>
        <w:ind w:right="49"/>
        <w:jc w:val="both"/>
        <w:rPr>
          <w:rFonts w:ascii="Century Gothic" w:hAnsi="Century Gothic"/>
          <w:sz w:val="22"/>
          <w:szCs w:val="22"/>
          <w:lang w:val="es-CR"/>
        </w:rPr>
      </w:pPr>
    </w:p>
    <w:p w14:paraId="51ECAC1C" w14:textId="77777777" w:rsidR="00D059AB" w:rsidRPr="007B7523" w:rsidRDefault="00D059AB" w:rsidP="00D059AB">
      <w:pPr>
        <w:pStyle w:val="Prrafodelista"/>
        <w:numPr>
          <w:ilvl w:val="0"/>
          <w:numId w:val="3"/>
        </w:numPr>
        <w:ind w:right="49"/>
        <w:jc w:val="both"/>
        <w:rPr>
          <w:rFonts w:ascii="Century Gothic" w:hAnsi="Century Gothic"/>
          <w:sz w:val="22"/>
          <w:szCs w:val="22"/>
          <w:lang w:val="es-CR"/>
        </w:rPr>
      </w:pPr>
      <w:r w:rsidRPr="007B7523">
        <w:rPr>
          <w:rFonts w:ascii="Century Gothic" w:hAnsi="Century Gothic"/>
          <w:sz w:val="22"/>
          <w:szCs w:val="22"/>
        </w:rPr>
        <w:t xml:space="preserve">Se seleccionó una muestra a juicio profesional y al azar de centros educativos privados, universidades estatales e INA y se realizó el recálculo </w:t>
      </w:r>
      <w:r w:rsidRPr="007B7523">
        <w:rPr>
          <w:rFonts w:ascii="Century Gothic" w:hAnsi="Century Gothic"/>
          <w:sz w:val="22"/>
          <w:szCs w:val="20"/>
        </w:rPr>
        <w:t>de los aportes obrero, patronal, y 5x1.000; como resultado se determinaron algunas diferencias que fueron clarificadas con consultas al Supervisor de la Unidad de Recaudación.</w:t>
      </w:r>
    </w:p>
    <w:p w14:paraId="7F938BD4" w14:textId="77777777" w:rsidR="00D059AB" w:rsidRPr="007B7523" w:rsidRDefault="00D059AB" w:rsidP="00D059AB">
      <w:pPr>
        <w:pStyle w:val="Prrafodelista"/>
        <w:jc w:val="both"/>
        <w:rPr>
          <w:rFonts w:ascii="Century Gothic" w:hAnsi="Century Gothic"/>
          <w:sz w:val="22"/>
          <w:szCs w:val="20"/>
          <w:highlight w:val="yellow"/>
        </w:rPr>
      </w:pPr>
    </w:p>
    <w:p w14:paraId="5A68462A" w14:textId="77777777" w:rsidR="00D059AB" w:rsidRPr="007B7523" w:rsidRDefault="00D059AB" w:rsidP="00D059AB">
      <w:pPr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  <w:szCs w:val="20"/>
        </w:rPr>
        <w:t xml:space="preserve">Se realizó un análisis de tendencia de recepción planillas y se observó que la mayoría de las instituciones realizan el envío de la planilla mediante la Planilla WEB, a excepción de las universidades públicas y </w:t>
      </w:r>
      <w:r w:rsidRPr="007B7523">
        <w:rPr>
          <w:rFonts w:ascii="Century Gothic" w:hAnsi="Century Gothic"/>
        </w:rPr>
        <w:t>el Instituto Nacional de Aprendizaje, las cuales continúan enviando las planillas en archivos de texto.</w:t>
      </w:r>
    </w:p>
    <w:p w14:paraId="6D58A6BA" w14:textId="77777777" w:rsidR="00D059AB" w:rsidRPr="007B7523" w:rsidRDefault="00D059AB" w:rsidP="00D059AB">
      <w:pPr>
        <w:pStyle w:val="Textoindependiente"/>
        <w:ind w:left="720" w:right="49"/>
        <w:rPr>
          <w:rFonts w:ascii="Century Gothic" w:hAnsi="Century Gothic"/>
          <w:color w:val="auto"/>
          <w:sz w:val="22"/>
          <w:szCs w:val="22"/>
        </w:rPr>
      </w:pPr>
    </w:p>
    <w:p w14:paraId="7D0115DE" w14:textId="77777777" w:rsidR="00D059AB" w:rsidRPr="007B7523" w:rsidRDefault="00D059AB" w:rsidP="00D059AB">
      <w:pPr>
        <w:pStyle w:val="Textoindependiente"/>
        <w:numPr>
          <w:ilvl w:val="0"/>
          <w:numId w:val="2"/>
        </w:numPr>
        <w:ind w:left="720" w:right="49"/>
        <w:rPr>
          <w:rFonts w:ascii="Century Gothic" w:hAnsi="Century Gothic"/>
          <w:color w:val="auto"/>
          <w:sz w:val="22"/>
          <w:szCs w:val="22"/>
        </w:rPr>
      </w:pPr>
      <w:r w:rsidRPr="007B7523">
        <w:rPr>
          <w:rFonts w:ascii="Century Gothic" w:hAnsi="Century Gothic"/>
          <w:color w:val="auto"/>
          <w:sz w:val="22"/>
          <w:szCs w:val="22"/>
        </w:rPr>
        <w:t>Se revisó el cumplimiento de la normativa relacionada con el tema en estudio, excepto por lo mencionado anteriormente, no se observaron otros aspectos a comunicar.</w:t>
      </w:r>
    </w:p>
    <w:p w14:paraId="2DB0DFDC" w14:textId="77777777" w:rsidR="00D059AB" w:rsidRPr="007B7523" w:rsidRDefault="00D059AB" w:rsidP="00D059AB">
      <w:pPr>
        <w:spacing w:after="0" w:line="240" w:lineRule="auto"/>
        <w:jc w:val="center"/>
        <w:rPr>
          <w:rFonts w:ascii="Century Gothic" w:hAnsi="Century Gothic"/>
          <w:b/>
          <w:lang w:val="es-ES"/>
        </w:rPr>
      </w:pPr>
    </w:p>
    <w:p w14:paraId="749657CE" w14:textId="44EA3CF0" w:rsidR="00B86E13" w:rsidRPr="00D059AB" w:rsidRDefault="00D059AB" w:rsidP="00D059AB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>Este informe se aprobó en la Sesión Ordinaria No. 118-2020 del 19/10/2020</w:t>
      </w:r>
      <w:r>
        <w:rPr>
          <w:rFonts w:ascii="Century Gothic" w:hAnsi="Century Gothic"/>
        </w:rPr>
        <w:t>.</w:t>
      </w:r>
    </w:p>
    <w:sectPr w:rsidR="00B86E13" w:rsidRPr="00D059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47B2"/>
    <w:multiLevelType w:val="hybridMultilevel"/>
    <w:tmpl w:val="5BD20C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3178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74C60"/>
    <w:multiLevelType w:val="hybridMultilevel"/>
    <w:tmpl w:val="0C6263BE"/>
    <w:lvl w:ilvl="0" w:tplc="E1FC14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7049C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C26E4C"/>
    <w:multiLevelType w:val="multilevel"/>
    <w:tmpl w:val="C2C80DF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9FC712D"/>
    <w:multiLevelType w:val="hybridMultilevel"/>
    <w:tmpl w:val="1F08E824"/>
    <w:lvl w:ilvl="0" w:tplc="6276DF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6C55"/>
    <w:multiLevelType w:val="hybridMultilevel"/>
    <w:tmpl w:val="8026DA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A6BBF"/>
    <w:multiLevelType w:val="hybridMultilevel"/>
    <w:tmpl w:val="BB1001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008"/>
    <w:multiLevelType w:val="hybridMultilevel"/>
    <w:tmpl w:val="232462A6"/>
    <w:lvl w:ilvl="0" w:tplc="04322E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05C0D"/>
    <w:multiLevelType w:val="hybridMultilevel"/>
    <w:tmpl w:val="66BCB9A6"/>
    <w:lvl w:ilvl="0" w:tplc="308CD7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20279"/>
    <w:multiLevelType w:val="hybridMultilevel"/>
    <w:tmpl w:val="28BCFA12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27A0EF4"/>
    <w:multiLevelType w:val="hybridMultilevel"/>
    <w:tmpl w:val="BFFE218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3287B"/>
    <w:multiLevelType w:val="hybridMultilevel"/>
    <w:tmpl w:val="88268484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5C01F0D"/>
    <w:multiLevelType w:val="multilevel"/>
    <w:tmpl w:val="B3EAAE7A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3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15" w15:restartNumberingAfterBreak="0">
    <w:nsid w:val="45E35105"/>
    <w:multiLevelType w:val="hybridMultilevel"/>
    <w:tmpl w:val="E80220C0"/>
    <w:lvl w:ilvl="0" w:tplc="140A001B">
      <w:start w:val="1"/>
      <w:numFmt w:val="low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B35049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053154"/>
    <w:multiLevelType w:val="hybridMultilevel"/>
    <w:tmpl w:val="5EC4186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22C41"/>
    <w:multiLevelType w:val="multilevel"/>
    <w:tmpl w:val="C046C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8A33265"/>
    <w:multiLevelType w:val="hybridMultilevel"/>
    <w:tmpl w:val="0E46D9F2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991B3D"/>
    <w:multiLevelType w:val="hybridMultilevel"/>
    <w:tmpl w:val="36D639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33C1B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FA205DB"/>
    <w:multiLevelType w:val="hybridMultilevel"/>
    <w:tmpl w:val="2F24D5D8"/>
    <w:lvl w:ilvl="0" w:tplc="1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FE47B8E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54727F9"/>
    <w:multiLevelType w:val="multilevel"/>
    <w:tmpl w:val="3CCCEB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66A34951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689F6F4A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68BF39A6"/>
    <w:multiLevelType w:val="hybridMultilevel"/>
    <w:tmpl w:val="89D0602C"/>
    <w:lvl w:ilvl="0" w:tplc="FAEA6C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B68FD"/>
    <w:multiLevelType w:val="multilevel"/>
    <w:tmpl w:val="62142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531E1A"/>
    <w:multiLevelType w:val="hybridMultilevel"/>
    <w:tmpl w:val="EE969C3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F4806"/>
    <w:multiLevelType w:val="hybridMultilevel"/>
    <w:tmpl w:val="B28EA02E"/>
    <w:lvl w:ilvl="0" w:tplc="9F66A7C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7399C"/>
    <w:multiLevelType w:val="hybridMultilevel"/>
    <w:tmpl w:val="EDA468A2"/>
    <w:lvl w:ilvl="0" w:tplc="AE1C1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"/>
  </w:num>
  <w:num w:numId="3">
    <w:abstractNumId w:val="29"/>
  </w:num>
  <w:num w:numId="4">
    <w:abstractNumId w:val="22"/>
  </w:num>
  <w:num w:numId="5">
    <w:abstractNumId w:val="20"/>
  </w:num>
  <w:num w:numId="6">
    <w:abstractNumId w:val="19"/>
  </w:num>
  <w:num w:numId="7">
    <w:abstractNumId w:val="15"/>
  </w:num>
  <w:num w:numId="8">
    <w:abstractNumId w:val="0"/>
  </w:num>
  <w:num w:numId="9">
    <w:abstractNumId w:val="13"/>
  </w:num>
  <w:num w:numId="10">
    <w:abstractNumId w:val="5"/>
  </w:num>
  <w:num w:numId="11">
    <w:abstractNumId w:val="18"/>
  </w:num>
  <w:num w:numId="12">
    <w:abstractNumId w:val="7"/>
  </w:num>
  <w:num w:numId="13">
    <w:abstractNumId w:val="23"/>
  </w:num>
  <w:num w:numId="14">
    <w:abstractNumId w:val="30"/>
  </w:num>
  <w:num w:numId="15">
    <w:abstractNumId w:val="9"/>
  </w:num>
  <w:num w:numId="16">
    <w:abstractNumId w:val="4"/>
  </w:num>
  <w:num w:numId="17">
    <w:abstractNumId w:val="31"/>
  </w:num>
  <w:num w:numId="18">
    <w:abstractNumId w:val="14"/>
  </w:num>
  <w:num w:numId="19">
    <w:abstractNumId w:val="3"/>
  </w:num>
  <w:num w:numId="20">
    <w:abstractNumId w:val="1"/>
  </w:num>
  <w:num w:numId="21">
    <w:abstractNumId w:val="10"/>
  </w:num>
  <w:num w:numId="22">
    <w:abstractNumId w:val="12"/>
  </w:num>
  <w:num w:numId="23">
    <w:abstractNumId w:val="25"/>
  </w:num>
  <w:num w:numId="24">
    <w:abstractNumId w:val="6"/>
  </w:num>
  <w:num w:numId="25">
    <w:abstractNumId w:val="11"/>
  </w:num>
  <w:num w:numId="26">
    <w:abstractNumId w:val="26"/>
  </w:num>
  <w:num w:numId="27">
    <w:abstractNumId w:val="24"/>
  </w:num>
  <w:num w:numId="28">
    <w:abstractNumId w:val="17"/>
  </w:num>
  <w:num w:numId="29">
    <w:abstractNumId w:val="27"/>
  </w:num>
  <w:num w:numId="30">
    <w:abstractNumId w:val="16"/>
  </w:num>
  <w:num w:numId="31">
    <w:abstractNumId w:val="2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07"/>
    <w:rsid w:val="00246F07"/>
    <w:rsid w:val="002E265A"/>
    <w:rsid w:val="00302B34"/>
    <w:rsid w:val="003128FC"/>
    <w:rsid w:val="00456729"/>
    <w:rsid w:val="00492323"/>
    <w:rsid w:val="0063209C"/>
    <w:rsid w:val="007A6F11"/>
    <w:rsid w:val="007B2AEE"/>
    <w:rsid w:val="007B7523"/>
    <w:rsid w:val="008C13C6"/>
    <w:rsid w:val="00961BB8"/>
    <w:rsid w:val="009C1D39"/>
    <w:rsid w:val="009F5FA2"/>
    <w:rsid w:val="00AF5E9E"/>
    <w:rsid w:val="00B05CAA"/>
    <w:rsid w:val="00B43030"/>
    <w:rsid w:val="00B638C3"/>
    <w:rsid w:val="00B86E13"/>
    <w:rsid w:val="00BF4D71"/>
    <w:rsid w:val="00C24661"/>
    <w:rsid w:val="00C30A43"/>
    <w:rsid w:val="00D059AB"/>
    <w:rsid w:val="00D20022"/>
    <w:rsid w:val="00D57B72"/>
    <w:rsid w:val="00DB137A"/>
    <w:rsid w:val="00DD7935"/>
    <w:rsid w:val="00E45D3B"/>
    <w:rsid w:val="00EC7B4B"/>
    <w:rsid w:val="00ED72E0"/>
    <w:rsid w:val="00F71436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B74268"/>
  <w15:chartTrackingRefBased/>
  <w15:docId w15:val="{1AB217C7-C7B0-4ADD-94BA-CAFB1A96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AB"/>
  </w:style>
  <w:style w:type="paragraph" w:styleId="Ttulo4">
    <w:name w:val="heading 4"/>
    <w:basedOn w:val="Normal"/>
    <w:next w:val="Normal"/>
    <w:link w:val="Ttulo4Car"/>
    <w:unhideWhenUsed/>
    <w:qFormat/>
    <w:rsid w:val="00961BB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1BB8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246F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Informe Car"/>
    <w:link w:val="Prrafodelista"/>
    <w:uiPriority w:val="34"/>
    <w:locked/>
    <w:rsid w:val="00246F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46F07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46F07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nhideWhenUsed/>
    <w:rsid w:val="00456729"/>
    <w:pPr>
      <w:spacing w:after="120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5672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BodyText21">
    <w:name w:val="Body Text 21"/>
    <w:basedOn w:val="Normal"/>
    <w:rsid w:val="00456729"/>
    <w:pPr>
      <w:jc w:val="both"/>
    </w:pPr>
    <w:rPr>
      <w:rFonts w:ascii="Garamond" w:eastAsia="Times New Roman" w:hAnsi="Garamond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567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567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AF5E9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1BB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61BB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45D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5D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5D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5D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5D3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5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